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jc w:val="right"/>
      </w:pPr>
      <w:r>
        <w:rPr>
          <w:rFonts w:ascii="Arial" w:hAnsi="Arial" w:cs="Arial" w:eastAsia="Arial"/>
          <w:b/>
          <w:color w:val="4C1D95"/>
          <w:sz w:val="33"/>
          <w:rtl/>
          <w:szCs w:val="33"/>
          <w:bCs/>
        </w:rPr>
        <w:t>🗝️ דף תרגול: צופן סודי ומילים מבולבלות</w:t>
      </w:r>
    </w:p>
    <w:p>
      <w:pPr>
        <w:bidi/>
        <w:spacing w:after="40"/>
        <w:jc w:val="right"/>
      </w:pPr>
      <w:r>
        <w:rPr>
          <w:rFonts w:ascii="Arial" w:hAnsi="Arial" w:cs="Arial" w:eastAsia="Arial"/>
          <w:b/>
          <w:color w:val="6D28D9"/>
          <w:sz w:val="23"/>
          <w:rtl/>
          <w:szCs w:val="23"/>
          <w:bCs/>
        </w:rPr>
        <w:t>מסלול רגיל · חט״ב</w:t>
      </w:r>
    </w:p>
    <w:p>
      <w:pPr>
        <w:bidi/>
        <w:pStyle w:val="Heading1"/>
        <w:spacing w:after="60" w:before="180"/>
        <w:jc w:val="right"/>
      </w:pPr>
      <w:r>
        <w:rPr>
          <w:rFonts w:ascii="Arial" w:hAnsi="Arial" w:cs="Arial" w:eastAsia="Arial"/>
          <w:b/>
          <w:color w:val="0F172A"/>
          <w:sz w:val="27"/>
          <w:rtl/>
          <w:szCs w:val="27"/>
          <w:bCs/>
        </w:rPr>
        <w:t>מהדורה למורה – מפתח תשובות</w:t>
      </w:r>
    </w:p>
    <w:p>
      <w:pPr>
        <w:bidi/>
        <w:spacing w:after="40"/>
        <w:jc w:val="right"/>
      </w:pPr>
      <w:r>
        <w:rPr>
          <w:rFonts w:ascii="Arial" w:hAnsi="Arial" w:cs="Arial" w:eastAsia="Arial"/>
          <w:sz w:val="20"/>
          <w:rtl/>
          <w:szCs w:val="20"/>
        </w:rPr>
        <w:t>הדף מתרגל את המיומנות של המשחק באתר: אוצר מילים, מושגים, כללי לשון. נושאים: 🌍 גלובליזציה – כפר עולמי. זמן משוער: 15–25 דק׳. מסלול רגיל.</w:t>
      </w:r>
    </w:p>
    <w:p>
      <w:pPr>
        <w:bidi/>
        <w:spacing w:after="20"/>
        <w:jc w:val="right"/>
      </w:pPr>
      <w:r>
        <w:rPr>
          <w:rFonts w:ascii="Arial" w:hAnsi="Arial" w:cs="Arial" w:eastAsia="Arial"/>
          <w:b/>
          <w:color w:val="4C1D95"/>
          <w:sz w:val="22"/>
          <w:rtl/>
          <w:szCs w:val="22"/>
          <w:bCs/>
        </w:rPr>
        <w:t>חלק א׳ – פענוח מילים מהטקסט</w:t>
      </w:r>
    </w:p>
    <w:p>
      <w:pPr>
        <w:bidi/>
        <w:spacing w:after="20"/>
        <w:jc w:val="right"/>
      </w:pPr>
      <w:r>
        <w:rPr>
          <w:rFonts w:ascii="Arial" w:hAnsi="Arial" w:cs="Arial" w:eastAsia="Arial"/>
          <w:sz w:val="20"/>
          <w:rtl/>
          <w:szCs w:val="20"/>
        </w:rPr>
        <w:t>1. תאגיד</w:t>
      </w:r>
    </w:p>
    <w:p>
      <w:pPr>
        <w:bidi/>
        <w:spacing w:after="20"/>
        <w:jc w:val="right"/>
      </w:pPr>
      <w:r>
        <w:rPr>
          <w:rFonts w:ascii="Arial" w:hAnsi="Arial" w:cs="Arial" w:eastAsia="Arial"/>
          <w:sz w:val="20"/>
          <w:rtl/>
          <w:szCs w:val="20"/>
        </w:rPr>
        <w:t>2. מכולה</w:t>
      </w:r>
    </w:p>
    <w:p>
      <w:pPr>
        <w:bidi/>
        <w:spacing w:after="20"/>
        <w:jc w:val="right"/>
      </w:pPr>
      <w:r>
        <w:rPr>
          <w:rFonts w:ascii="Arial" w:hAnsi="Arial" w:cs="Arial" w:eastAsia="Arial"/>
          <w:sz w:val="20"/>
          <w:rtl/>
          <w:szCs w:val="20"/>
        </w:rPr>
        <w:t>3. יצוא</w:t>
      </w:r>
    </w:p>
    <w:p>
      <w:pPr>
        <w:bidi/>
        <w:spacing w:after="20"/>
        <w:jc w:val="right"/>
      </w:pPr>
      <w:r>
        <w:rPr>
          <w:rFonts w:ascii="Arial" w:hAnsi="Arial" w:cs="Arial" w:eastAsia="Arial"/>
          <w:sz w:val="20"/>
          <w:rtl/>
          <w:szCs w:val="20"/>
        </w:rPr>
        <w:t>4. פחמנית</w:t>
      </w:r>
    </w:p>
    <w:p>
      <w:pPr>
        <w:bidi/>
        <w:spacing w:after="20"/>
        <w:jc w:val="right"/>
      </w:pPr>
      <w:r>
        <w:rPr>
          <w:rFonts w:ascii="Arial" w:hAnsi="Arial" w:cs="Arial" w:eastAsia="Arial"/>
          <w:sz w:val="20"/>
          <w:rtl/>
          <w:szCs w:val="20"/>
        </w:rPr>
        <w:t>5. אופנה</w:t>
      </w:r>
    </w:p>
    <w:p>
      <w:pPr>
        <w:bidi/>
        <w:spacing w:after="20"/>
        <w:jc w:val="right"/>
      </w:pPr>
      <w:r>
        <w:rPr>
          <w:rFonts w:ascii="Arial" w:hAnsi="Arial" w:cs="Arial" w:eastAsia="Arial"/>
          <w:b/>
          <w:color w:val="4C1D95"/>
          <w:sz w:val="22"/>
          <w:rtl/>
          <w:szCs w:val="22"/>
          <w:bCs/>
        </w:rPr>
        <w:t>חלק ב׳ – המילה ותפקידה</w:t>
      </w:r>
    </w:p>
    <w:p>
      <w:pPr>
        <w:bidi/>
        <w:spacing w:after="20"/>
        <w:jc w:val="right"/>
      </w:pPr>
      <w:r>
        <w:rPr>
          <w:rFonts w:ascii="Arial" w:hAnsi="Arial" w:cs="Arial" w:eastAsia="Arial"/>
          <w:sz w:val="20"/>
          <w:rtl/>
          <w:szCs w:val="20"/>
        </w:rPr>
        <w:t>התאמה: 1–ג · 2–ה · 3–ד · 4–א · 5–ב</w:t>
      </w:r>
    </w:p>
    <w:p>
      <w:pPr>
        <w:bidi/>
        <w:spacing w:after="20"/>
        <w:jc w:val="right"/>
      </w:pPr>
      <w:r>
        <w:rPr>
          <w:rFonts w:ascii="Arial" w:hAnsi="Arial" w:cs="Arial" w:eastAsia="Arial"/>
          <w:b/>
          <w:color w:val="4C1D95"/>
          <w:sz w:val="22"/>
          <w:rtl/>
          <w:szCs w:val="22"/>
          <w:bCs/>
        </w:rPr>
        <w:t>חלק ג׳ – המסר הסודי</w:t>
      </w:r>
    </w:p>
    <w:p>
      <w:pPr>
        <w:bidi/>
        <w:spacing w:after="20"/>
        <w:jc w:val="right"/>
      </w:pPr>
      <w:r>
        <w:rPr>
          <w:rFonts w:ascii="Arial" w:hAnsi="Arial" w:cs="Arial" w:eastAsia="Arial"/>
          <w:sz w:val="20"/>
          <w:rtl/>
          <w:szCs w:val="20"/>
        </w:rPr>
        <w:t>קשר ברור בין המסר לקטע + שתי מילים מהצופן.</w:t>
      </w:r>
    </w:p>
    <w:p>
      <w:pPr>
        <w:bidi/>
        <w:spacing w:after="20"/>
        <w:jc w:val="right"/>
      </w:pPr>
      <w:r>
        <w:rPr>
          <w:rFonts w:ascii="Arial" w:hAnsi="Arial" w:cs="Arial" w:eastAsia="Arial"/>
          <w:b/>
          <w:color w:val="4C1D95"/>
          <w:sz w:val="22"/>
          <w:rtl/>
          <w:szCs w:val="22"/>
          <w:bCs/>
        </w:rPr>
        <w:t>כרטיס יציאה</w:t>
      </w:r>
    </w:p>
    <w:p>
      <w:pPr>
        <w:bidi/>
        <w:spacing w:after="40"/>
        <w:jc w:val="right"/>
      </w:pPr>
      <w:r>
        <w:rPr>
          <w:rFonts w:ascii="Arial" w:hAnsi="Arial" w:cs="Arial" w:eastAsia="Arial"/>
          <w:sz w:val="20"/>
          <w:rtl/>
          <w:szCs w:val="20"/>
        </w:rPr>
        <w:t>תשובות אישיות – לאיסוף מהיר בסוף השיעור.</w:t>
      </w:r>
    </w:p>
    <w:p>
      <w:r>
        <w:br w:type="page"/>
      </w:r>
    </w:p>
    <w:p>
      <w:pPr>
        <w:bidi/>
        <w:spacing w:after="40"/>
        <w:jc w:val="right"/>
      </w:pPr>
      <w:r>
        <w:rPr>
          <w:rFonts w:ascii="Arial" w:hAnsi="Arial" w:cs="Arial" w:eastAsia="Arial"/>
          <w:b/>
          <w:color w:val="4C1D95"/>
          <w:sz w:val="31"/>
          <w:rtl/>
          <w:szCs w:val="31"/>
          <w:bCs/>
        </w:rPr>
        <w:t>🗝️ צופן סודי ומילים מבולבלות – דף תרגול</w:t>
      </w:r>
    </w:p>
    <w:p>
      <w:pPr>
        <w:bidi/>
        <w:spacing w:after="40"/>
        <w:jc w:val="right"/>
      </w:pPr>
      <w:r>
        <w:rPr>
          <w:rFonts w:ascii="Arial" w:hAnsi="Arial" w:cs="Arial" w:eastAsia="Arial"/>
          <w:b/>
          <w:color w:val="6D28D9"/>
          <w:sz w:val="23"/>
          <w:rtl/>
          <w:szCs w:val="23"/>
          <w:bCs/>
        </w:rPr>
        <w:t>מסלול: רגיל</w:t>
      </w:r>
    </w:p>
    <w:tbl>
      <w:tblPr>
        <w:tblStyle w:val="TableGrid"/>
        <w:tblW w:type="auto" w:w="0"/>
        <w:tblLook w:firstColumn="1" w:firstRow="1" w:lastColumn="0" w:lastRow="0" w:noHBand="0" w:noVBand="1" w:val="04A0"/>
        <w:bidiVisual/>
      </w:tblPr>
      <w:tblGrid>
        <w:gridCol w:w="3475"/>
        <w:gridCol w:w="3475"/>
        <w:gridCol w:w="3475"/>
      </w:tblGrid>
      <w:tr>
        <w:tc>
          <w:tcPr>
            <w:tcW w:type="dxa" w:w="3475"/>
          </w:tcPr>
          <w:p>
            <w:pPr>
              <w:bidi/>
              <w:jc w:val="right"/>
            </w:pPr>
            <w:r>
              <w:rPr>
                <w:rFonts w:ascii="Arial" w:hAnsi="Arial" w:cs="Arial" w:eastAsia="Arial"/>
                <w:sz w:val="21"/>
                <w:rtl/>
                <w:szCs w:val="21"/>
              </w:rPr>
              <w:t>שם: ________________</w:t>
            </w:r>
          </w:p>
        </w:tc>
        <w:tc>
          <w:tcPr>
            <w:tcW w:type="dxa" w:w="3475"/>
          </w:tcPr>
          <w:p>
            <w:pPr>
              <w:bidi/>
              <w:jc w:val="right"/>
            </w:pPr>
            <w:r>
              <w:rPr>
                <w:rFonts w:ascii="Arial" w:hAnsi="Arial" w:cs="Arial" w:eastAsia="Arial"/>
                <w:sz w:val="21"/>
                <w:rtl/>
                <w:szCs w:val="21"/>
              </w:rPr>
              <w:t>כיתה: ______</w:t>
            </w:r>
          </w:p>
        </w:tc>
        <w:tc>
          <w:tcPr>
            <w:tcW w:type="dxa" w:w="3475"/>
          </w:tcPr>
          <w:p>
            <w:pPr>
              <w:bidi/>
              <w:jc w:val="right"/>
            </w:pPr>
            <w:r>
              <w:rPr>
                <w:rFonts w:ascii="Arial" w:hAnsi="Arial" w:cs="Arial" w:eastAsia="Arial"/>
                <w:sz w:val="21"/>
                <w:rtl/>
                <w:szCs w:val="21"/>
              </w:rPr>
              <w:t>תאריך: __________</w:t>
            </w:r>
          </w:p>
        </w:tc>
      </w:tr>
    </w:tbl>
    <w:p>
      <w:pPr>
        <w:bidi/>
        <w:spacing w:after="20"/>
        <w:jc w:val="right"/>
      </w:pPr>
    </w:p>
    <w:p>
      <w:pPr>
        <w:bidi/>
        <w:pStyle w:val="Heading1"/>
        <w:spacing w:after="60" w:before="180"/>
        <w:jc w:val="right"/>
      </w:pPr>
      <w:r>
        <w:rPr>
          <w:rFonts w:ascii="Arial" w:hAnsi="Arial" w:cs="Arial" w:eastAsia="Arial"/>
          <w:b/>
          <w:color w:val="6D28D9"/>
          <w:sz w:val="27"/>
          <w:rtl/>
          <w:szCs w:val="27"/>
          <w:bCs/>
        </w:rPr>
        <w:t>חלק א׳ – פענוח מילים מהטקסט</w:t>
      </w:r>
    </w:p>
    <w:p>
      <w:pPr>
        <w:bidi/>
        <w:spacing w:after="40"/>
        <w:jc w:val="right"/>
      </w:pPr>
      <w:r>
        <w:rPr>
          <w:rFonts w:ascii="Arial" w:hAnsi="Arial" w:cs="Arial" w:eastAsia="Arial"/>
          <w:b/>
          <w:sz w:val="23"/>
          <w:rtl/>
          <w:szCs w:val="23"/>
          <w:bCs/>
        </w:rPr>
        <w:t>✏️ קראו את הקטע. פענחו כל מילה (צופן מספרים או אותיות מבולבלות) – כל המילים מופיעות בקטע.</w:t>
      </w:r>
    </w:p>
    <w:tbl>
      <w:tblPr>
        <w:tblStyle w:val="TableGrid"/>
        <w:tblW w:type="auto" w:w="0"/>
        <w:tblLook w:firstColumn="1" w:firstRow="1" w:lastColumn="0" w:lastRow="0" w:noHBand="0" w:noVBand="1" w:val="04A0"/>
        <w:bidiVisual/>
      </w:tblPr>
      <w:tblGrid>
        <w:gridCol w:w="10426"/>
      </w:tblGrid>
      <w:tr>
        <w:tc>
          <w:tcPr>
            <w:tcW w:type="dxa" w:w="10426"/>
            <w:shd w:val="clear" w:color="auto" w:fill="FEF9C3"/>
          </w:tcPr>
          <w:p>
            <w:pPr>
              <w:bidi/>
              <w:jc w:val="right"/>
            </w:pPr>
            <w:r>
              <w:rPr>
                <w:rFonts w:ascii="Arial" w:hAnsi="Arial" w:cs="Arial" w:eastAsia="Arial"/>
                <w:b/>
                <w:sz w:val="23"/>
                <w:rtl/>
                <w:szCs w:val="23"/>
                <w:bCs/>
              </w:rPr>
              <w:t>📖 🔐 מה מסתתר מאחורי התווית?</w:t>
            </w:r>
          </w:p>
          <w:p>
            <w:pPr>
              <w:bidi/>
              <w:jc w:val="right"/>
            </w:pPr>
            <w:r>
              <w:rPr>
                <w:rFonts w:ascii="Arial" w:hAnsi="Arial" w:cs="Arial" w:eastAsia="Arial"/>
                <w:sz w:val="23"/>
                <w:rtl/>
                <w:szCs w:val="23"/>
              </w:rPr>
              <w:t>נניח שאתם לובשים חולצה פשוטה. העיצוב שלה נעשה במשרד של תאגיד רב-לאומי, שיש לו סניפים בעשרות מדינות. הכותנה גדלה בשדה במדינה אחת, הבד נארג במדינה שנייה, והתפירה נעשתה במדינה שלישית – שם עלות העבודה נמוכה יותר. לכך קוראים מיקור חוץ. בסוף, החולצה נשלחה במכולה, ומדינת הייצור רשמה עוד יצוא. לאורך הדרך נפלטו גזים לאוויר, והם מוסיפים לטביעת הרגל הפחמנית של החולצה. ואם קניתם אותה רק כי הייתה זולה, ולבשתם אותה פעמיים בלבד – ייתכן שהשתתפתם, בלי לשים לב, באופנה מהירה.</w:t>
            </w:r>
          </w:p>
        </w:tc>
      </w:tr>
    </w:tbl>
    <w:p>
      <w:pPr>
        <w:bidi/>
        <w:spacing w:after="20"/>
        <w:jc w:val="right"/>
      </w:pPr>
    </w:p>
    <w:tbl>
      <w:tblPr>
        <w:tblStyle w:val="TableGrid"/>
        <w:tblW w:type="auto" w:w="0"/>
        <w:tblLook w:firstColumn="1" w:firstRow="1" w:lastColumn="0" w:lastRow="0" w:noHBand="0" w:noVBand="1" w:val="04A0"/>
        <w:bidiVisual/>
      </w:tblPr>
      <w:tblGrid>
        <w:gridCol w:w="10426"/>
      </w:tblGrid>
      <w:tr>
        <w:tc>
          <w:tcPr>
            <w:tcW w:type="dxa" w:w="10426"/>
            <w:shd w:val="clear" w:color="auto" w:fill="E0F2FE"/>
          </w:tcPr>
          <w:p>
            <w:pPr>
              <w:bidi/>
              <w:jc w:val="right"/>
            </w:pPr>
            <w:r>
              <w:rPr>
                <w:rFonts w:ascii="Arial" w:hAnsi="Arial" w:cs="Arial" w:eastAsia="Arial"/>
                <w:b/>
                <w:sz w:val="23"/>
                <w:rtl/>
                <w:szCs w:val="23"/>
                <w:bCs/>
              </w:rPr>
              <w:t>🔢 טבלת הצופן</w:t>
            </w:r>
          </w:p>
          <w:p>
            <w:pPr>
              <w:bidi/>
              <w:jc w:val="right"/>
            </w:pPr>
            <w:r>
              <w:rPr>
                <w:rFonts w:ascii="Arial" w:hAnsi="Arial" w:cs="Arial" w:eastAsia="Arial"/>
                <w:sz w:val="23"/>
                <w:rtl/>
                <w:szCs w:val="23"/>
              </w:rPr>
              <w:t>א=1 · ב=2 · ג=3 · ד=4 · ה=5 · ו=6 · ז=7 · ח=8 · ט=9 · י=10 · כ=11 · ל=12 · מ=13 · נ=14 · ס=15 · ע=16 · פ=17 · צ=18 · ק=19 · ר=20 · ש=21 · ת=22</w:t>
            </w:r>
          </w:p>
        </w:tc>
      </w:tr>
    </w:tbl>
    <w:p>
      <w:pPr>
        <w:bidi/>
        <w:spacing w:after="20"/>
        <w:jc w:val="right"/>
      </w:pPr>
    </w:p>
    <w:p>
      <w:pPr>
        <w:bidi/>
        <w:spacing w:after="40"/>
        <w:jc w:val="right"/>
      </w:pPr>
      <w:r>
        <w:rPr>
          <w:rFonts w:ascii="Arial" w:hAnsi="Arial" w:cs="Arial" w:eastAsia="Arial"/>
          <w:sz w:val="23"/>
          <w:rtl/>
          <w:szCs w:val="23"/>
        </w:rPr>
        <w:t>1. 🔢 22-1-3-10-4   (רמז: חברה גדולה שפועלת בכמה מדינות בבת אחת.)   ← ____________</w:t>
      </w:r>
    </w:p>
    <w:p>
      <w:pPr>
        <w:bidi/>
        <w:spacing w:after="40"/>
        <w:jc w:val="right"/>
      </w:pPr>
      <w:r>
        <w:rPr>
          <w:rFonts w:ascii="Arial" w:hAnsi="Arial" w:cs="Arial" w:eastAsia="Arial"/>
          <w:sz w:val="23"/>
          <w:rtl/>
          <w:szCs w:val="23"/>
        </w:rPr>
        <w:t>2. 🔀 ה · כ · ל · ו · מ   (רמז: תיבת פלדה בגודל אחיד שעוברת בין אונייה, רכבת ומשאית.)   ← ____________</w:t>
      </w:r>
    </w:p>
    <w:p>
      <w:pPr>
        <w:bidi/>
        <w:spacing w:after="40"/>
        <w:jc w:val="right"/>
      </w:pPr>
      <w:r>
        <w:rPr>
          <w:rFonts w:ascii="Arial" w:hAnsi="Arial" w:cs="Arial" w:eastAsia="Arial"/>
          <w:sz w:val="23"/>
          <w:rtl/>
          <w:szCs w:val="23"/>
        </w:rPr>
        <w:t>3. 🔢 10-18-6-1   (רמז: מכירת סחורה מהמדינה החוצה.)   ← ____________</w:t>
      </w:r>
    </w:p>
    <w:p>
      <w:pPr>
        <w:bidi/>
        <w:spacing w:after="40"/>
        <w:jc w:val="right"/>
      </w:pPr>
      <w:r>
        <w:rPr>
          <w:rFonts w:ascii="Arial" w:hAnsi="Arial" w:cs="Arial" w:eastAsia="Arial"/>
          <w:sz w:val="23"/>
          <w:rtl/>
          <w:szCs w:val="23"/>
        </w:rPr>
        <w:t>4. 🔀 ח · ת · פ · מ · נ · י   (רמז: טביעת הרגל ה... – כמות גזי החממה שנפלטה בגלל מוצר.)   ← ____________</w:t>
      </w:r>
    </w:p>
    <w:p>
      <w:pPr>
        <w:bidi/>
        <w:spacing w:after="40"/>
        <w:jc w:val="right"/>
      </w:pPr>
      <w:r>
        <w:rPr>
          <w:rFonts w:ascii="Arial" w:hAnsi="Arial" w:cs="Arial" w:eastAsia="Arial"/>
          <w:sz w:val="23"/>
          <w:rtl/>
          <w:szCs w:val="23"/>
        </w:rPr>
        <w:t>5. 🔀 נ · ו · ה · א · פ   (רמז: ... מהירה – בגדים זולים שמתחלפים בחנויות בקצב גבוה.)   ← ____________</w:t>
      </w:r>
    </w:p>
    <w:p>
      <w:pPr>
        <w:bidi/>
        <w:pStyle w:val="Heading1"/>
        <w:spacing w:after="60" w:before="180"/>
        <w:jc w:val="right"/>
      </w:pPr>
      <w:r>
        <w:rPr>
          <w:rFonts w:ascii="Arial" w:hAnsi="Arial" w:cs="Arial" w:eastAsia="Arial"/>
          <w:b/>
          <w:color w:val="6D28D9"/>
          <w:sz w:val="27"/>
          <w:rtl/>
          <w:szCs w:val="27"/>
          <w:bCs/>
        </w:rPr>
        <w:t>חלק ב׳ – המילה ותפקידה</w:t>
      </w:r>
    </w:p>
    <w:p>
      <w:pPr>
        <w:bidi/>
        <w:spacing w:after="40"/>
        <w:jc w:val="right"/>
      </w:pPr>
      <w:r>
        <w:rPr>
          <w:rFonts w:ascii="Arial" w:hAnsi="Arial" w:cs="Arial" w:eastAsia="Arial"/>
          <w:b/>
          <w:sz w:val="23"/>
          <w:rtl/>
          <w:szCs w:val="23"/>
          <w:bCs/>
        </w:rPr>
        <w:t>✏️ התאימו כל מילה שפענחתם להסבר שלה.</w:t>
      </w:r>
    </w:p>
    <w:tbl>
      <w:tblPr>
        <w:tblStyle w:val="TableGrid"/>
        <w:tblW w:type="auto" w:w="0"/>
        <w:tblLook w:firstColumn="1" w:firstRow="1" w:lastColumn="0" w:lastRow="0" w:noHBand="0" w:noVBand="1" w:val="04A0"/>
        <w:bidiVisual/>
      </w:tblPr>
      <w:tblGrid>
        <w:gridCol w:w="3475"/>
        <w:gridCol w:w="3475"/>
        <w:gridCol w:w="3475"/>
      </w:tblGrid>
      <w:tr>
        <w:tc>
          <w:tcPr>
            <w:tcW w:type="dxa" w:w="4238"/>
            <w:shd w:val="clear" w:color="auto" w:fill="EDE9FE"/>
          </w:tcPr>
          <w:p>
            <w:pPr>
              <w:bidi/>
              <w:jc w:val="right"/>
            </w:pPr>
            <w:r>
              <w:rPr>
                <w:rFonts w:ascii="Arial" w:hAnsi="Arial" w:cs="Arial" w:eastAsia="Arial"/>
                <w:b/>
                <w:sz w:val="21"/>
                <w:rtl/>
                <w:szCs w:val="21"/>
                <w:bCs/>
              </w:rPr>
              <w:t>המילה</w:t>
            </w:r>
          </w:p>
        </w:tc>
        <w:tc>
          <w:tcPr>
            <w:tcW w:type="dxa" w:w="1312"/>
            <w:shd w:val="clear" w:color="auto" w:fill="EDE9FE"/>
          </w:tcPr>
          <w:p>
            <w:pPr>
              <w:bidi/>
              <w:jc w:val="right"/>
            </w:pPr>
            <w:r>
              <w:rPr>
                <w:rFonts w:ascii="Arial" w:hAnsi="Arial" w:cs="Arial" w:eastAsia="Arial"/>
                <w:b/>
                <w:sz w:val="21"/>
                <w:rtl/>
                <w:szCs w:val="21"/>
                <w:bCs/>
              </w:rPr>
              <w:t>האות</w:t>
            </w:r>
          </w:p>
        </w:tc>
        <w:tc>
          <w:tcPr>
            <w:tcW w:type="dxa" w:w="4541"/>
            <w:shd w:val="clear" w:color="auto" w:fill="EDE9FE"/>
          </w:tcPr>
          <w:p>
            <w:pPr>
              <w:bidi/>
              <w:jc w:val="right"/>
            </w:pPr>
            <w:r>
              <w:rPr>
                <w:rFonts w:ascii="Arial" w:hAnsi="Arial" w:cs="Arial" w:eastAsia="Arial"/>
                <w:b/>
                <w:sz w:val="21"/>
                <w:rtl/>
                <w:szCs w:val="21"/>
                <w:bCs/>
              </w:rPr>
              <w:t>ההסבר</w:t>
            </w:r>
          </w:p>
        </w:tc>
      </w:tr>
      <w:tr>
        <w:tc>
          <w:tcPr>
            <w:tcW w:type="dxa" w:w="4238"/>
          </w:tcPr>
          <w:p>
            <w:pPr>
              <w:bidi/>
              <w:jc w:val="right"/>
            </w:pPr>
            <w:r>
              <w:rPr>
                <w:rFonts w:ascii="Arial" w:hAnsi="Arial" w:cs="Arial" w:eastAsia="Arial"/>
                <w:sz w:val="21"/>
                <w:rtl/>
                <w:szCs w:val="21"/>
              </w:rPr>
              <w:t>1. תאגיד</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א. טביעת רגל פחמנית כוללת גידול, ייצור, הובלה ואפילו כביסה של המוצר.</w:t>
            </w:r>
          </w:p>
        </w:tc>
      </w:tr>
      <w:tr>
        <w:tc>
          <w:tcPr>
            <w:tcW w:type="dxa" w:w="4238"/>
          </w:tcPr>
          <w:p>
            <w:pPr>
              <w:bidi/>
              <w:jc w:val="right"/>
            </w:pPr>
            <w:r>
              <w:rPr>
                <w:rFonts w:ascii="Arial" w:hAnsi="Arial" w:cs="Arial" w:eastAsia="Arial"/>
                <w:sz w:val="21"/>
                <w:rtl/>
                <w:szCs w:val="21"/>
              </w:rPr>
              <w:t>2. מכולה</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ב. אופנה מהירה מוזילה בגדים, אבל מגדילה צריכה ופסולת טקסטיל.</w:t>
            </w:r>
          </w:p>
        </w:tc>
      </w:tr>
      <w:tr>
        <w:tc>
          <w:tcPr>
            <w:tcW w:type="dxa" w:w="4238"/>
          </w:tcPr>
          <w:p>
            <w:pPr>
              <w:bidi/>
              <w:jc w:val="right"/>
            </w:pPr>
            <w:r>
              <w:rPr>
                <w:rFonts w:ascii="Arial" w:hAnsi="Arial" w:cs="Arial" w:eastAsia="Arial"/>
                <w:sz w:val="21"/>
                <w:rtl/>
                <w:szCs w:val="21"/>
              </w:rPr>
              <w:t>3. יצוא</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ג. תאגיד רב-לאומי מחלק את שלבי הייצור בין מדינות לפי העלות והמומחיות.</w:t>
            </w:r>
          </w:p>
        </w:tc>
      </w:tr>
      <w:tr>
        <w:tc>
          <w:tcPr>
            <w:tcW w:type="dxa" w:w="4238"/>
          </w:tcPr>
          <w:p>
            <w:pPr>
              <w:bidi/>
              <w:jc w:val="right"/>
            </w:pPr>
            <w:r>
              <w:rPr>
                <w:rFonts w:ascii="Arial" w:hAnsi="Arial" w:cs="Arial" w:eastAsia="Arial"/>
                <w:sz w:val="21"/>
                <w:rtl/>
                <w:szCs w:val="21"/>
              </w:rPr>
              <w:t>4. פחמנית</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ד. ליצוא חשיבות רבה בכלכלה של מדינות מתפתחות רבות.</w:t>
            </w:r>
          </w:p>
        </w:tc>
      </w:tr>
      <w:tr>
        <w:tc>
          <w:tcPr>
            <w:tcW w:type="dxa" w:w="4238"/>
          </w:tcPr>
          <w:p>
            <w:pPr>
              <w:bidi/>
              <w:jc w:val="right"/>
            </w:pPr>
            <w:r>
              <w:rPr>
                <w:rFonts w:ascii="Arial" w:hAnsi="Arial" w:cs="Arial" w:eastAsia="Arial"/>
                <w:sz w:val="21"/>
                <w:rtl/>
                <w:szCs w:val="21"/>
              </w:rPr>
              <w:t>5. אופנה</w:t>
            </w:r>
          </w:p>
        </w:tc>
        <w:tc>
          <w:tcPr>
            <w:tcW w:type="dxa" w:w="1312"/>
          </w:tcPr>
          <w:p>
            <w:pPr>
              <w:bidi/>
              <w:jc w:val="right"/>
            </w:pPr>
            <w:r>
              <w:rPr>
                <w:rFonts w:ascii="Arial" w:hAnsi="Arial" w:cs="Arial" w:eastAsia="Arial"/>
                <w:sz w:val="21"/>
                <w:rtl/>
                <w:szCs w:val="21"/>
              </w:rPr>
            </w:r>
          </w:p>
        </w:tc>
        <w:tc>
          <w:tcPr>
            <w:tcW w:type="dxa" w:w="4541"/>
          </w:tcPr>
          <w:p>
            <w:pPr>
              <w:bidi/>
              <w:jc w:val="right"/>
            </w:pPr>
            <w:r>
              <w:rPr>
                <w:rFonts w:ascii="Arial" w:hAnsi="Arial" w:cs="Arial" w:eastAsia="Arial"/>
                <w:sz w:val="21"/>
                <w:rtl/>
                <w:szCs w:val="21"/>
              </w:rPr>
              <w:t>ה. המכולה האחידה הוזילה מאוד את ההובלה הימית – ואת הגלובליזציה כולה.</w:t>
            </w:r>
          </w:p>
        </w:tc>
      </w:tr>
    </w:tbl>
    <w:p>
      <w:pPr>
        <w:bidi/>
        <w:spacing w:after="20"/>
        <w:jc w:val="right"/>
      </w:pPr>
    </w:p>
    <w:p>
      <w:pPr>
        <w:bidi/>
        <w:pStyle w:val="Heading1"/>
        <w:spacing w:after="60" w:before="180"/>
        <w:jc w:val="right"/>
      </w:pPr>
      <w:r>
        <w:rPr>
          <w:rFonts w:ascii="Arial" w:hAnsi="Arial" w:cs="Arial" w:eastAsia="Arial"/>
          <w:b/>
          <w:color w:val="6D28D9"/>
          <w:sz w:val="27"/>
          <w:rtl/>
          <w:szCs w:val="27"/>
          <w:bCs/>
        </w:rPr>
        <w:t>חלק ג׳ – המסר הסודי</w:t>
      </w:r>
    </w:p>
    <w:p>
      <w:pPr>
        <w:bidi/>
        <w:spacing w:after="40"/>
        <w:jc w:val="right"/>
      </w:pPr>
      <w:r>
        <w:rPr>
          <w:rFonts w:ascii="Arial" w:hAnsi="Arial" w:cs="Arial" w:eastAsia="Arial"/>
          <w:b/>
          <w:sz w:val="23"/>
          <w:rtl/>
          <w:szCs w:val="23"/>
          <w:bCs/>
        </w:rPr>
        <w:t>✏️ המסר שנחשף בסוף המשחק: "מאחורי כל תווית מסתתרת מפת עולם שלמה 🌍". כתבו 2–3 משפטים: מה הקשר בין המסר לקטע? שלבו שתי מילים שפענחתם.</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spacing w:after="60"/>
        <w:jc w:val="right"/>
      </w:pPr>
      <w:r>
        <w:rPr>
          <w:rFonts w:ascii="Arial" w:hAnsi="Arial" w:cs="Arial" w:eastAsia="Arial"/>
          <w:color w:val="94A3B8"/>
          <w:sz w:val="23"/>
          <w:rtl/>
          <w:szCs w:val="23"/>
        </w:rPr>
        <w:t>________________________________________________________________</w:t>
      </w:r>
    </w:p>
    <w:p>
      <w:pPr>
        <w:bidi/>
        <w:pStyle w:val="Heading1"/>
        <w:spacing w:after="60" w:before="180"/>
        <w:jc w:val="right"/>
      </w:pPr>
      <w:r>
        <w:rPr>
          <w:rFonts w:ascii="Arial" w:hAnsi="Arial" w:cs="Arial" w:eastAsia="Arial"/>
          <w:b/>
          <w:color w:val="B45309"/>
          <w:sz w:val="27"/>
          <w:rtl/>
          <w:szCs w:val="27"/>
          <w:bCs/>
        </w:rPr>
        <w:t>כרטיס יציאה</w:t>
      </w:r>
    </w:p>
    <w:tbl>
      <w:tblPr>
        <w:tblStyle w:val="TableGrid"/>
        <w:tblW w:type="auto" w:w="0"/>
        <w:tblLook w:firstColumn="1" w:firstRow="1" w:lastColumn="0" w:lastRow="0" w:noHBand="0" w:noVBand="1" w:val="04A0"/>
        <w:bidiVisual/>
      </w:tblPr>
      <w:tblGrid>
        <w:gridCol w:w="10426"/>
      </w:tblGrid>
      <w:tr>
        <w:tc>
          <w:tcPr>
            <w:tcW w:type="dxa" w:w="10426"/>
            <w:shd w:val="clear" w:color="auto" w:fill="FFFBEB"/>
          </w:tcPr>
          <w:p>
            <w:pPr>
              <w:bidi/>
              <w:jc w:val="right"/>
            </w:pPr>
            <w:r>
              <w:rPr>
                <w:rFonts w:ascii="Arial" w:hAnsi="Arial" w:cs="Arial" w:eastAsia="Arial"/>
                <w:b/>
                <w:sz w:val="23"/>
                <w:rtl/>
                <w:szCs w:val="23"/>
                <w:bCs/>
              </w:rPr>
              <w:t>🎟️ כרטיס יציאה – צופן סודי ומילים מבולבלות</w:t>
            </w:r>
          </w:p>
          <w:p>
            <w:pPr>
              <w:bidi/>
              <w:jc w:val="right"/>
            </w:pPr>
            <w:r>
              <w:rPr>
                <w:rFonts w:ascii="Arial" w:hAnsi="Arial" w:cs="Arial" w:eastAsia="Arial"/>
                <w:sz w:val="23"/>
                <w:rtl/>
                <w:szCs w:val="23"/>
              </w:rPr>
              <w:t>✍️ דבר אחד חשוב שלמדתי היום:</w:t>
            </w:r>
          </w:p>
          <w:p>
            <w:pPr>
              <w:bidi/>
              <w:jc w:val="right"/>
            </w:pPr>
            <w:r>
              <w:rPr>
                <w:rFonts w:ascii="Arial" w:hAnsi="Arial" w:cs="Arial" w:eastAsia="Arial"/>
                <w:color w:val="94A3B8"/>
                <w:sz w:val="23"/>
                <w:rtl/>
                <w:szCs w:val="23"/>
              </w:rPr>
              <w:t>__________________________________________________________</w:t>
            </w:r>
          </w:p>
          <w:p>
            <w:pPr>
              <w:bidi/>
              <w:jc w:val="right"/>
            </w:pPr>
            <w:r>
              <w:rPr>
                <w:rFonts w:ascii="Arial" w:hAnsi="Arial" w:cs="Arial" w:eastAsia="Arial"/>
                <w:sz w:val="23"/>
                <w:rtl/>
                <w:szCs w:val="23"/>
              </w:rPr>
              <w:t>❓ שאלה אחת שעדיין נשארה לי:</w:t>
            </w:r>
          </w:p>
          <w:p>
            <w:pPr>
              <w:bidi/>
              <w:jc w:val="right"/>
            </w:pPr>
            <w:r>
              <w:rPr>
                <w:rFonts w:ascii="Arial" w:hAnsi="Arial" w:cs="Arial" w:eastAsia="Arial"/>
                <w:color w:val="94A3B8"/>
                <w:sz w:val="23"/>
                <w:rtl/>
                <w:szCs w:val="23"/>
              </w:rPr>
              <w:t>__________________________________________________________</w:t>
            </w:r>
          </w:p>
          <w:p>
            <w:pPr>
              <w:bidi/>
              <w:jc w:val="right"/>
            </w:pPr>
            <w:r>
              <w:rPr>
                <w:rFonts w:ascii="Arial" w:hAnsi="Arial" w:cs="Arial" w:eastAsia="Arial"/>
                <w:sz w:val="23"/>
                <w:rtl/>
                <w:szCs w:val="23"/>
              </w:rPr>
              <w:t>🙂 עד כמה הבנתי? הקיפו:   😀   🙂   😐   😟</w:t>
            </w:r>
          </w:p>
        </w:tc>
      </w:tr>
    </w:tbl>
    <w:p>
      <w:pPr>
        <w:bidi/>
        <w:spacing w:after="40"/>
        <w:jc w:val="right"/>
      </w:pPr>
    </w:p>
    <w:p>
      <w:pPr>
        <w:bidi/>
        <w:spacing w:after="40"/>
        <w:jc w:val="right"/>
      </w:pPr>
      <w:r>
        <w:rPr>
          <w:rFonts w:ascii="Arial" w:hAnsi="Arial" w:cs="Arial" w:eastAsia="Arial"/>
          <w:color w:val="64748B"/>
          <w:sz w:val="18"/>
          <w:rtl/>
          <w:szCs w:val="18"/>
        </w:rPr>
        <w:t>יצרה: רוית ראש בן ישי · משחקי טקסט ומשימות – דף תרגול</w:t>
      </w:r>
    </w:p>
    <w:sectPr w:rsidR="00FC693F" w:rsidRPr="0006063C"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צופן סודי ומילים מבולבלות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